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857" w:rsidRPr="004F7857" w:rsidRDefault="004F7857" w:rsidP="005B32E5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bookmarkStart w:id="0" w:name="Par31"/>
      <w:bookmarkEnd w:id="0"/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Приложение </w:t>
      </w:r>
      <w:r w:rsidR="00D83B3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№ 2</w:t>
      </w:r>
    </w:p>
    <w:p w:rsidR="004F7857" w:rsidRPr="004F7857" w:rsidRDefault="004F7857" w:rsidP="005B32E5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F7857" w:rsidRPr="00BE00AD" w:rsidRDefault="00BE00AD" w:rsidP="005B32E5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УТВЕРЖДЕНО</w:t>
      </w:r>
    </w:p>
    <w:p w:rsidR="004F7857" w:rsidRPr="004F7857" w:rsidRDefault="004F7857" w:rsidP="005B32E5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F7857" w:rsidRPr="004F7857" w:rsidRDefault="004F7857" w:rsidP="005B32E5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Указом Губернатора</w:t>
      </w:r>
    </w:p>
    <w:p w:rsidR="004F7857" w:rsidRPr="004F7857" w:rsidRDefault="004F7857" w:rsidP="005B32E5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Кировской области</w:t>
      </w:r>
    </w:p>
    <w:p w:rsidR="004F7857" w:rsidRPr="004F7857" w:rsidRDefault="004F7857" w:rsidP="005B32E5">
      <w:pPr>
        <w:widowControl w:val="0"/>
        <w:tabs>
          <w:tab w:val="left" w:pos="5670"/>
        </w:tabs>
        <w:suppressAutoHyphens/>
        <w:spacing w:after="72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5B32E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29.12.2023</w:t>
      </w: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№ </w:t>
      </w:r>
      <w:r w:rsidR="005B32E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193</w:t>
      </w:r>
    </w:p>
    <w:p w:rsidR="00534563" w:rsidRPr="00534563" w:rsidRDefault="00534563" w:rsidP="00534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6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060CE" w:rsidRPr="00534563" w:rsidRDefault="004F7857" w:rsidP="004F78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охранной зоне памятника природы регионального значения «</w:t>
      </w:r>
      <w:r w:rsidR="00BE00AD" w:rsidRPr="00BE00AD">
        <w:rPr>
          <w:rFonts w:ascii="Times New Roman" w:hAnsi="Times New Roman" w:cs="Times New Roman"/>
          <w:b/>
          <w:bCs/>
          <w:sz w:val="28"/>
          <w:szCs w:val="28"/>
        </w:rPr>
        <w:t>Романовский сосновый бор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060CE" w:rsidRPr="00BE00AD" w:rsidRDefault="008060CE" w:rsidP="00BE00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F7857" w:rsidRPr="00BE00AD" w:rsidRDefault="004F7857" w:rsidP="00BE00AD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38"/>
      <w:bookmarkStart w:id="2" w:name="Par44"/>
      <w:bookmarkEnd w:id="1"/>
      <w:bookmarkEnd w:id="2"/>
      <w:r w:rsidRPr="00BE00A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F7857" w:rsidRPr="00BE00AD" w:rsidRDefault="004F7857" w:rsidP="00BE00AD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E00AD" w:rsidRDefault="004F7857" w:rsidP="00BE00AD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памятника природы регион</w:t>
      </w:r>
      <w:bookmarkStart w:id="3" w:name="_GoBack"/>
      <w:bookmarkEnd w:id="3"/>
      <w:r w:rsidRPr="00E363DD">
        <w:rPr>
          <w:rFonts w:ascii="Times New Roman" w:hAnsi="Times New Roman" w:cs="Times New Roman"/>
          <w:sz w:val="28"/>
          <w:szCs w:val="28"/>
        </w:rPr>
        <w:t>ального значения «</w:t>
      </w:r>
      <w:r w:rsidR="00BE00AD" w:rsidRPr="00BE00AD">
        <w:rPr>
          <w:rFonts w:ascii="Times New Roman" w:hAnsi="Times New Roman" w:cs="Times New Roman"/>
          <w:sz w:val="28"/>
          <w:szCs w:val="28"/>
        </w:rPr>
        <w:t>Романовский сосновый бор</w:t>
      </w:r>
      <w:r w:rsidRPr="00E363DD">
        <w:rPr>
          <w:rFonts w:ascii="Times New Roman" w:hAnsi="Times New Roman" w:cs="Times New Roman"/>
          <w:sz w:val="28"/>
          <w:szCs w:val="28"/>
        </w:rPr>
        <w:t>» (далее – охранная зона) создается в целях снижения негативного антропогенного воздействия на памятник природы</w:t>
      </w:r>
      <w:r w:rsidR="00BE00AD">
        <w:rPr>
          <w:rFonts w:ascii="Times New Roman" w:hAnsi="Times New Roman" w:cs="Times New Roman"/>
          <w:sz w:val="28"/>
          <w:szCs w:val="28"/>
        </w:rPr>
        <w:t xml:space="preserve"> </w:t>
      </w:r>
      <w:r w:rsidR="00BE00AD" w:rsidRPr="00E363DD">
        <w:rPr>
          <w:rFonts w:ascii="Times New Roman" w:hAnsi="Times New Roman" w:cs="Times New Roman"/>
          <w:sz w:val="28"/>
          <w:szCs w:val="28"/>
        </w:rPr>
        <w:t>регионального значения «</w:t>
      </w:r>
      <w:r w:rsidR="00BE00AD" w:rsidRPr="00BE00AD">
        <w:rPr>
          <w:rFonts w:ascii="Times New Roman" w:hAnsi="Times New Roman" w:cs="Times New Roman"/>
          <w:sz w:val="28"/>
          <w:szCs w:val="28"/>
        </w:rPr>
        <w:t>Романовский сосновый бор</w:t>
      </w:r>
      <w:r w:rsidR="00BE00AD" w:rsidRPr="00E363DD">
        <w:rPr>
          <w:rFonts w:ascii="Times New Roman" w:hAnsi="Times New Roman" w:cs="Times New Roman"/>
          <w:sz w:val="28"/>
          <w:szCs w:val="28"/>
        </w:rPr>
        <w:t>»</w:t>
      </w:r>
      <w:r w:rsidR="00BE00AD">
        <w:rPr>
          <w:rFonts w:ascii="Times New Roman" w:hAnsi="Times New Roman" w:cs="Times New Roman"/>
          <w:sz w:val="28"/>
          <w:szCs w:val="28"/>
        </w:rPr>
        <w:t xml:space="preserve"> (далее – памятник природы)</w:t>
      </w:r>
      <w:r w:rsidRPr="00E363DD">
        <w:rPr>
          <w:rFonts w:ascii="Times New Roman" w:hAnsi="Times New Roman" w:cs="Times New Roman"/>
          <w:sz w:val="28"/>
          <w:szCs w:val="28"/>
        </w:rPr>
        <w:t>, поддержания экологического равновесия, а также обеспечения сохранения биологического разнообразия и устойчивого развития экосистем памятника природы, охранной зоны и сопредельных территорий.</w:t>
      </w:r>
    </w:p>
    <w:p w:rsidR="00BE00AD" w:rsidRPr="00BE00AD" w:rsidRDefault="00BE00AD" w:rsidP="00BE00AD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AD">
        <w:rPr>
          <w:rFonts w:ascii="Times New Roman" w:hAnsi="Times New Roman" w:cs="Times New Roman"/>
          <w:sz w:val="28"/>
          <w:szCs w:val="28"/>
        </w:rPr>
        <w:t xml:space="preserve">Охранная зона образована без изъятия земельных участков у правообладателей земельных участков. Общая площадь охранной зоны составляет </w:t>
      </w:r>
      <w:r>
        <w:rPr>
          <w:rFonts w:ascii="Times New Roman" w:hAnsi="Times New Roman" w:cs="Times New Roman"/>
          <w:sz w:val="28"/>
          <w:szCs w:val="28"/>
        </w:rPr>
        <w:t>74,76</w:t>
      </w:r>
      <w:r w:rsidR="0084198B">
        <w:rPr>
          <w:rFonts w:ascii="Times New Roman" w:hAnsi="Times New Roman" w:cs="Times New Roman"/>
          <w:sz w:val="28"/>
          <w:szCs w:val="28"/>
        </w:rPr>
        <w:t xml:space="preserve"> гектара</w:t>
      </w:r>
      <w:r w:rsidRPr="00BE00AD">
        <w:rPr>
          <w:rFonts w:ascii="Times New Roman" w:hAnsi="Times New Roman" w:cs="Times New Roman"/>
          <w:sz w:val="28"/>
          <w:szCs w:val="28"/>
        </w:rPr>
        <w:t>. Общая площадь территории, занимаемая памятником природы и</w:t>
      </w:r>
      <w:r w:rsidR="00864A00">
        <w:rPr>
          <w:rFonts w:ascii="Times New Roman" w:hAnsi="Times New Roman" w:cs="Times New Roman"/>
          <w:sz w:val="28"/>
          <w:szCs w:val="28"/>
        </w:rPr>
        <w:t xml:space="preserve"> его охранной зоной, составляет 745,73 </w:t>
      </w:r>
      <w:r w:rsidR="00E12488">
        <w:rPr>
          <w:rFonts w:ascii="Times New Roman" w:hAnsi="Times New Roman" w:cs="Times New Roman"/>
          <w:sz w:val="28"/>
          <w:szCs w:val="28"/>
        </w:rPr>
        <w:t>гектара</w:t>
      </w:r>
      <w:r w:rsidRPr="00BE00AD">
        <w:rPr>
          <w:rFonts w:ascii="Times New Roman" w:hAnsi="Times New Roman" w:cs="Times New Roman"/>
          <w:sz w:val="28"/>
          <w:szCs w:val="28"/>
        </w:rPr>
        <w:t>.</w:t>
      </w:r>
    </w:p>
    <w:p w:rsidR="00BE00AD" w:rsidRDefault="004F7857" w:rsidP="00BE00AD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AD">
        <w:rPr>
          <w:rFonts w:ascii="Times New Roman" w:hAnsi="Times New Roman" w:cs="Times New Roman"/>
          <w:sz w:val="28"/>
          <w:szCs w:val="28"/>
        </w:rPr>
        <w:t xml:space="preserve">Охранная зона обозначается на местности информационными и предупредительными </w:t>
      </w:r>
      <w:r w:rsidR="00BE00AD">
        <w:rPr>
          <w:rFonts w:ascii="Times New Roman" w:hAnsi="Times New Roman" w:cs="Times New Roman"/>
          <w:sz w:val="28"/>
          <w:szCs w:val="28"/>
        </w:rPr>
        <w:t>знаками по периметру ее границы.</w:t>
      </w:r>
    </w:p>
    <w:p w:rsidR="00BE00AD" w:rsidRPr="00E363DD" w:rsidRDefault="00BE00AD" w:rsidP="00BE00AD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Территория охранной зоны в обязательном порядке учитывается при разработке планов и перспектив экономического и социального развития, территориальных комплексных схем, схем территориального планирования и градостроительного зонирования, в том числе текущих и перспективных планов лесохозяйственной и иной деятельности в границах охранной зоны, а также лесохозяйственных регламентов и проектов освоения лесов.</w:t>
      </w:r>
    </w:p>
    <w:p w:rsidR="00BE00AD" w:rsidRDefault="00BE00AD" w:rsidP="00BE00AD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B49">
        <w:rPr>
          <w:rFonts w:ascii="Times New Roman" w:hAnsi="Times New Roman" w:cs="Times New Roman"/>
          <w:sz w:val="28"/>
          <w:szCs w:val="28"/>
        </w:rPr>
        <w:t xml:space="preserve">Расходы по обеспечению установленного режима </w:t>
      </w:r>
      <w:r>
        <w:rPr>
          <w:rFonts w:ascii="Times New Roman" w:hAnsi="Times New Roman" w:cs="Times New Roman"/>
          <w:sz w:val="28"/>
          <w:szCs w:val="28"/>
        </w:rPr>
        <w:t xml:space="preserve">охраны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 территории в границах </w:t>
      </w:r>
      <w:r w:rsidRPr="00B04B49">
        <w:rPr>
          <w:rFonts w:ascii="Times New Roman" w:hAnsi="Times New Roman" w:cs="Times New Roman"/>
          <w:sz w:val="28"/>
          <w:szCs w:val="28"/>
        </w:rPr>
        <w:t xml:space="preserve">охранной зоны </w:t>
      </w:r>
      <w:r w:rsidRPr="00CD541B">
        <w:rPr>
          <w:rFonts w:ascii="Times New Roman" w:hAnsi="Times New Roman" w:cs="Times New Roman"/>
          <w:sz w:val="28"/>
          <w:szCs w:val="28"/>
        </w:rPr>
        <w:t>(далее – режим охранной зоны)</w:t>
      </w:r>
      <w:r w:rsidRPr="00B04B49">
        <w:rPr>
          <w:rFonts w:ascii="Times New Roman" w:hAnsi="Times New Roman" w:cs="Times New Roman"/>
          <w:sz w:val="28"/>
          <w:szCs w:val="28"/>
        </w:rPr>
        <w:t xml:space="preserve"> осуществляются за счет средств областного бюджета и иных не запрещенных законом источников в соответствии с действующим законодательством.</w:t>
      </w:r>
    </w:p>
    <w:p w:rsidR="00BE00AD" w:rsidRPr="00B04B49" w:rsidRDefault="00BE00AD" w:rsidP="00642E3B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26">
        <w:rPr>
          <w:rFonts w:ascii="Times New Roman" w:eastAsia="Times New Roman" w:hAnsi="Times New Roman" w:cs="Times New Roman"/>
          <w:sz w:val="28"/>
          <w:szCs w:val="28"/>
        </w:rPr>
        <w:t>Правообладатели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участков, расположен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в границах </w:t>
      </w:r>
      <w:r>
        <w:rPr>
          <w:rFonts w:ascii="Times New Roman" w:eastAsia="Times New Roman" w:hAnsi="Times New Roman" w:cs="Times New Roman"/>
          <w:sz w:val="28"/>
          <w:szCs w:val="28"/>
        </w:rPr>
        <w:t>охранной зоны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, а также все иные физические и юридические лица обязаны соблюдать установленный режим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охранной зоны 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и несут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установленную действующим законодательством, в случае его нарушения.</w:t>
      </w:r>
    </w:p>
    <w:p w:rsidR="004F7857" w:rsidRPr="00BE00AD" w:rsidRDefault="004F7857" w:rsidP="00642E3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F7857" w:rsidRPr="00BE00AD" w:rsidRDefault="004F7857" w:rsidP="00642E3B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00AD">
        <w:rPr>
          <w:rFonts w:ascii="Times New Roman" w:hAnsi="Times New Roman" w:cs="Times New Roman"/>
          <w:b/>
          <w:sz w:val="28"/>
          <w:szCs w:val="28"/>
        </w:rPr>
        <w:t>2. Режим охранной зоны</w:t>
      </w:r>
    </w:p>
    <w:p w:rsidR="004F7857" w:rsidRPr="00BE00AD" w:rsidRDefault="004F7857" w:rsidP="00642E3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E00AD" w:rsidRPr="00E363DD" w:rsidRDefault="00BE00AD" w:rsidP="00642E3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На территории охранной зоны запрещается всякая деятельность, влекущая за собой нарушени</w:t>
      </w:r>
      <w:r>
        <w:rPr>
          <w:rFonts w:ascii="Times New Roman" w:hAnsi="Times New Roman" w:cs="Times New Roman"/>
          <w:sz w:val="28"/>
          <w:szCs w:val="28"/>
        </w:rPr>
        <w:t>е сохранности памятника природы.</w:t>
      </w:r>
    </w:p>
    <w:p w:rsidR="00BE00AD" w:rsidRPr="00E363DD" w:rsidRDefault="00BE00AD" w:rsidP="00642E3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В охранной зоне запрещается:</w:t>
      </w:r>
    </w:p>
    <w:p w:rsidR="00BE00AD" w:rsidRPr="00FD3FCB" w:rsidRDefault="00BE00AD" w:rsidP="00642E3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 xml:space="preserve">проведение сплошных </w:t>
      </w:r>
      <w:r>
        <w:rPr>
          <w:rFonts w:ascii="Times New Roman" w:hAnsi="Times New Roman" w:cs="Times New Roman"/>
          <w:sz w:val="28"/>
          <w:szCs w:val="28"/>
        </w:rPr>
        <w:t>и выборочных рубок интенсивностью свыше 30%</w:t>
      </w:r>
      <w:r w:rsidRPr="00FD3FCB">
        <w:rPr>
          <w:rFonts w:ascii="Times New Roman" w:hAnsi="Times New Roman" w:cs="Times New Roman"/>
          <w:sz w:val="28"/>
          <w:szCs w:val="28"/>
        </w:rPr>
        <w:t xml:space="preserve">, </w:t>
      </w:r>
      <w:r w:rsidRPr="00996DFD">
        <w:rPr>
          <w:rFonts w:ascii="Times New Roman" w:hAnsi="Times New Roman" w:cs="Times New Roman"/>
          <w:sz w:val="28"/>
          <w:szCs w:val="28"/>
        </w:rPr>
        <w:t>кроме проводимых при осуществлении противопожарных и санитарно-защитных мероприятий</w:t>
      </w:r>
      <w:r w:rsidRPr="00FD3FCB">
        <w:rPr>
          <w:rFonts w:ascii="Times New Roman" w:hAnsi="Times New Roman" w:cs="Times New Roman"/>
          <w:sz w:val="28"/>
          <w:szCs w:val="28"/>
        </w:rPr>
        <w:t>;</w:t>
      </w:r>
    </w:p>
    <w:p w:rsidR="00BE00AD" w:rsidRPr="00FD3FCB" w:rsidRDefault="00BE00AD" w:rsidP="00642E3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подсочка лесных насаждений, в том числе для сбора древесных соков;</w:t>
      </w:r>
    </w:p>
    <w:p w:rsidR="00BE00AD" w:rsidRPr="00FD3FCB" w:rsidRDefault="00BE00AD" w:rsidP="00642E3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изменение гидрологического режима территории;</w:t>
      </w:r>
    </w:p>
    <w:p w:rsidR="00BE00AD" w:rsidRDefault="00BE00AD" w:rsidP="00642E3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проведение мелиоративных работ, буровых работ, геолого-разведочных изысканий, разработки и добычи полезных ископаемых;</w:t>
      </w:r>
    </w:p>
    <w:p w:rsidR="00BE00AD" w:rsidRPr="00FD3FCB" w:rsidRDefault="00BE00AD" w:rsidP="00642E3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промысловая охота;</w:t>
      </w:r>
    </w:p>
    <w:p w:rsidR="00BE00AD" w:rsidRDefault="00BE00AD" w:rsidP="00BE00A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добывание объектов животного мира, не относящихся к объектам охоты;</w:t>
      </w:r>
    </w:p>
    <w:p w:rsidR="00BE00AD" w:rsidRDefault="00BE00AD" w:rsidP="00BE00A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уничтожение </w:t>
      </w:r>
      <w:r w:rsidRPr="008D233E">
        <w:rPr>
          <w:rFonts w:ascii="Times New Roman" w:hAnsi="Times New Roman" w:cs="Times New Roman"/>
          <w:sz w:val="28"/>
          <w:szCs w:val="28"/>
        </w:rPr>
        <w:t>редких и находящихся под угрозой исчезновения видов животных и растений</w:t>
      </w:r>
      <w:r w:rsidR="0084198B">
        <w:rPr>
          <w:rFonts w:ascii="Times New Roman" w:hAnsi="Times New Roman" w:cs="Times New Roman"/>
          <w:sz w:val="28"/>
          <w:szCs w:val="28"/>
        </w:rPr>
        <w:t>, а также их мест обитания и произрастания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00AD" w:rsidRDefault="00BE00AD" w:rsidP="00BE00A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выжигание древесной, кустарниковой, луговой и прибрежно-водной растительности;</w:t>
      </w:r>
    </w:p>
    <w:p w:rsidR="00BE00AD" w:rsidRDefault="00BE00AD" w:rsidP="00BE00A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стоянка и движение механических транспортных с</w:t>
      </w:r>
      <w:r>
        <w:rPr>
          <w:rFonts w:ascii="Times New Roman" w:hAnsi="Times New Roman" w:cs="Times New Roman"/>
          <w:sz w:val="28"/>
          <w:szCs w:val="28"/>
        </w:rPr>
        <w:t>редств вне существующих дорог;</w:t>
      </w:r>
    </w:p>
    <w:p w:rsidR="00BE00AD" w:rsidRPr="00FD3FCB" w:rsidRDefault="00BE00AD" w:rsidP="00BE00A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объектов капитального строительства, за исключением </w:t>
      </w:r>
      <w:r w:rsidRPr="00996DFD">
        <w:rPr>
          <w:rFonts w:ascii="Times New Roman" w:hAnsi="Times New Roman" w:cs="Times New Roman"/>
          <w:sz w:val="28"/>
          <w:szCs w:val="28"/>
        </w:rPr>
        <w:lastRenderedPageBreak/>
        <w:t>линий электропередач, линий связи, дорог, трубопроводов и других линейных объектов</w:t>
      </w:r>
      <w:r>
        <w:rPr>
          <w:rFonts w:ascii="Times New Roman" w:hAnsi="Times New Roman" w:cs="Times New Roman"/>
          <w:sz w:val="28"/>
          <w:szCs w:val="28"/>
        </w:rPr>
        <w:t xml:space="preserve">, а также сооружений, </w:t>
      </w:r>
      <w:r w:rsidRPr="0054570B">
        <w:rPr>
          <w:rFonts w:ascii="Times New Roman" w:hAnsi="Times New Roman" w:cs="Times New Roman"/>
          <w:sz w:val="28"/>
          <w:szCs w:val="28"/>
        </w:rPr>
        <w:t>являющихся неотъемлемой технологической частью указанных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00AD" w:rsidRDefault="00BE00AD" w:rsidP="00BE00A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96DFD">
        <w:rPr>
          <w:rFonts w:ascii="Times New Roman" w:hAnsi="Times New Roman" w:cs="Times New Roman"/>
          <w:sz w:val="28"/>
          <w:szCs w:val="28"/>
        </w:rPr>
        <w:t xml:space="preserve">размещение мест складирования и захоронения промышленных, бытовых и </w:t>
      </w:r>
      <w:r w:rsidRPr="00996DFD">
        <w:rPr>
          <w:rFonts w:ascii="Times New Roman" w:hAnsi="Times New Roman" w:cs="Times New Roman"/>
          <w:spacing w:val="-2"/>
          <w:sz w:val="28"/>
          <w:szCs w:val="28"/>
        </w:rPr>
        <w:t>сельскохозяйственных отходов, кладбищ и скотомоги</w:t>
      </w:r>
      <w:r>
        <w:rPr>
          <w:rFonts w:ascii="Times New Roman" w:hAnsi="Times New Roman" w:cs="Times New Roman"/>
          <w:spacing w:val="-2"/>
          <w:sz w:val="28"/>
          <w:szCs w:val="28"/>
        </w:rPr>
        <w:t>льников, накопителей сточных вод.</w:t>
      </w:r>
    </w:p>
    <w:p w:rsidR="00BE00AD" w:rsidRDefault="00BE00AD" w:rsidP="00BE00A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0AD" w:rsidRPr="00074E10" w:rsidRDefault="00BE00AD" w:rsidP="00BE00AD">
      <w:pPr>
        <w:pStyle w:val="ConsPlusNormal"/>
        <w:tabs>
          <w:tab w:val="left" w:pos="1134"/>
        </w:tabs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4E10">
        <w:rPr>
          <w:rFonts w:ascii="Times New Roman" w:hAnsi="Times New Roman" w:cs="Times New Roman"/>
          <w:b/>
          <w:sz w:val="28"/>
          <w:szCs w:val="28"/>
        </w:rPr>
        <w:t>3. Использование территории охранной зоны</w:t>
      </w:r>
    </w:p>
    <w:p w:rsidR="00BE00AD" w:rsidRPr="00E363DD" w:rsidRDefault="00BE00AD" w:rsidP="00BE00A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0AD" w:rsidRPr="00E363DD" w:rsidRDefault="00BE00AD" w:rsidP="00BE00A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E363DD">
        <w:rPr>
          <w:rFonts w:ascii="Times New Roman" w:hAnsi="Times New Roman" w:cs="Times New Roman"/>
          <w:sz w:val="28"/>
          <w:szCs w:val="28"/>
        </w:rPr>
        <w:t>На т</w:t>
      </w:r>
      <w:r w:rsidR="0084198B">
        <w:rPr>
          <w:rFonts w:ascii="Times New Roman" w:hAnsi="Times New Roman" w:cs="Times New Roman"/>
          <w:sz w:val="28"/>
          <w:szCs w:val="28"/>
        </w:rPr>
        <w:t>ерритории охранной зоны допускаю</w:t>
      </w:r>
      <w:r w:rsidRPr="00E363DD">
        <w:rPr>
          <w:rFonts w:ascii="Times New Roman" w:hAnsi="Times New Roman" w:cs="Times New Roman"/>
          <w:sz w:val="28"/>
          <w:szCs w:val="28"/>
        </w:rPr>
        <w:t>тся:</w:t>
      </w:r>
    </w:p>
    <w:p w:rsidR="00BE00AD" w:rsidRPr="008D2595" w:rsidRDefault="00BE00AD" w:rsidP="00BE00A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научно-исследовательской деятельности, в том числе осуществление мониторинга состояния природного комплекса;</w:t>
      </w:r>
    </w:p>
    <w:p w:rsidR="00BE00AD" w:rsidRPr="008D2595" w:rsidRDefault="00BE00AD" w:rsidP="00BE00A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эколого-просветительской деятельности, в том числе проведение экскурсий;</w:t>
      </w:r>
    </w:p>
    <w:p w:rsidR="00BE00AD" w:rsidRDefault="00BE00AD" w:rsidP="00BE00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осуществление рекреационной деятельности, не противоречащей режиму </w:t>
      </w:r>
      <w:r w:rsidRPr="00E363DD">
        <w:rPr>
          <w:rFonts w:ascii="Times New Roman" w:hAnsi="Times New Roman" w:cs="Times New Roman"/>
          <w:sz w:val="28"/>
          <w:szCs w:val="28"/>
        </w:rPr>
        <w:t>охранной зоны</w:t>
      </w:r>
      <w:r w:rsidRPr="008D2595">
        <w:rPr>
          <w:rFonts w:ascii="Times New Roman" w:hAnsi="Times New Roman" w:cs="Times New Roman"/>
          <w:sz w:val="28"/>
          <w:szCs w:val="28"/>
        </w:rPr>
        <w:t>;</w:t>
      </w:r>
      <w:r w:rsidRPr="000D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00AD" w:rsidRPr="00FD4AFA" w:rsidRDefault="00BE00AD" w:rsidP="00BE00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мероприятий по охране растений, животных и других организмов, относящихся к видам, занесенным в Красную книгу Российской Федерации и Красную книгу Кировской области, а также среды их обитания;</w:t>
      </w:r>
    </w:p>
    <w:p w:rsidR="00BE00AD" w:rsidRDefault="00BE00AD" w:rsidP="00BE00A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заготовка гражданами пищевых лесных ресурсов (кроме березового сока) и сбор лекарственных растений для собственных нужд в порядке, установленном действующим законодательством;</w:t>
      </w:r>
    </w:p>
    <w:p w:rsidR="00BE00AD" w:rsidRPr="00FD4AFA" w:rsidRDefault="00BE00AD" w:rsidP="00BE00AD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любительская и спортивная охота, осуществляемая 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BE00AD" w:rsidRPr="00E363DD" w:rsidRDefault="00BE00AD" w:rsidP="00BE00A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996DFD">
        <w:rPr>
          <w:rFonts w:ascii="Times New Roman" w:hAnsi="Times New Roman" w:cs="Times New Roman"/>
          <w:sz w:val="28"/>
          <w:szCs w:val="28"/>
        </w:rPr>
        <w:t>противопожарных и санитарно-защитных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Правилами </w:t>
      </w:r>
      <w:r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07.10.2020 № 1614 «Об утверждении Правил </w:t>
      </w:r>
      <w:r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19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84874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84874">
        <w:rPr>
          <w:rFonts w:ascii="Times New Roman" w:hAnsi="Times New Roman" w:cs="Times New Roman"/>
          <w:sz w:val="28"/>
          <w:szCs w:val="28"/>
        </w:rPr>
        <w:t xml:space="preserve"> санитарной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Правительства Российской Федерации от 09.12.2020 № 2047 «Об утверждении Правил </w:t>
      </w:r>
      <w:r w:rsidRPr="00F84874">
        <w:rPr>
          <w:rFonts w:ascii="Times New Roman" w:hAnsi="Times New Roman" w:cs="Times New Roman"/>
          <w:sz w:val="28"/>
          <w:szCs w:val="28"/>
        </w:rPr>
        <w:t>санитарной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E00AD" w:rsidRPr="00E363DD" w:rsidRDefault="00BE00AD" w:rsidP="00BE00AD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эксплуатация, ремонт и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еконструкция линейных объектов.</w:t>
      </w:r>
    </w:p>
    <w:p w:rsidR="00BE00AD" w:rsidRPr="00FD4AFA" w:rsidRDefault="00BE00AD" w:rsidP="00BE00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В соответствии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участков»,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охранной зоны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допускаются следующие виды </w:t>
      </w: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 использования земельных участков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E00AD" w:rsidRPr="00FD4AFA" w:rsidRDefault="00BE00AD" w:rsidP="00BE00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природно-познавательный туризм (код вида разрешенного использования 5.2):</w:t>
      </w:r>
    </w:p>
    <w:p w:rsidR="00BE00AD" w:rsidRPr="00FD4AFA" w:rsidRDefault="00BE00AD" w:rsidP="00BE00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</w:pPr>
      <w:r w:rsidRPr="0029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баз и палаточных лагерей для проведения походов и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</w:t>
      </w:r>
      <w:r w:rsidRPr="00FD4AFA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осуществление необходимых природоохранных и природовосстановительных мероприятий;</w:t>
      </w:r>
    </w:p>
    <w:p w:rsidR="00BE00AD" w:rsidRPr="005D48C1" w:rsidRDefault="00BE00AD" w:rsidP="00BE00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трубопроводный транспорт 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(код вида разрешенного использования 7.5):</w:t>
      </w:r>
    </w:p>
    <w:p w:rsidR="00BE00AD" w:rsidRPr="00FD4AFA" w:rsidRDefault="00BE00AD" w:rsidP="00BE00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</w:r>
      <w:r w:rsidR="008419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BE00AD" w:rsidRPr="00904A27" w:rsidRDefault="00BE00AD" w:rsidP="00BE00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904A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охрана природных территорий (код вида разрешенного использования 9.1):</w:t>
      </w:r>
    </w:p>
    <w:p w:rsidR="00BE00AD" w:rsidRPr="00FD4AFA" w:rsidRDefault="00BE00AD" w:rsidP="00BE00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ценными;</w:t>
      </w:r>
    </w:p>
    <w:p w:rsidR="00BE00AD" w:rsidRPr="00FD4AFA" w:rsidRDefault="00BE00AD" w:rsidP="00BE00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сохранение и репродукция редких и (или) находящихся под угрозой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исчезновения видов животных (код вида разрешенного использования 9.1.1):</w:t>
      </w:r>
    </w:p>
    <w:p w:rsidR="00BE00AD" w:rsidRPr="00FD4AFA" w:rsidRDefault="00BE00AD" w:rsidP="00BE00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животных;</w:t>
      </w:r>
    </w:p>
    <w:p w:rsidR="00BE00AD" w:rsidRPr="005D48C1" w:rsidRDefault="00BE00AD" w:rsidP="00BE00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заготовка лесных ресурсов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(код вида разрешенного использования 10.3):</w:t>
      </w:r>
    </w:p>
    <w:p w:rsidR="00BE00AD" w:rsidRPr="00FD4AFA" w:rsidRDefault="00BE00AD" w:rsidP="00BE00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заготовка живицы, сбор недревесных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лесов.</w:t>
      </w:r>
    </w:p>
    <w:p w:rsidR="00BE00AD" w:rsidRPr="00D211EE" w:rsidRDefault="00BE00AD" w:rsidP="00BE00AD">
      <w:pPr>
        <w:tabs>
          <w:tab w:val="left" w:pos="1134"/>
        </w:tabs>
        <w:spacing w:before="7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DE666C" w:rsidRPr="00DE666C" w:rsidRDefault="00DE666C" w:rsidP="00BE00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E666C" w:rsidRPr="00DE666C" w:rsidSect="0084198B">
      <w:headerReference w:type="default" r:id="rId7"/>
      <w:pgSz w:w="11906" w:h="16838"/>
      <w:pgMar w:top="1134" w:right="850" w:bottom="1134" w:left="1701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044" w:rsidRDefault="00F33044" w:rsidP="0084198B">
      <w:pPr>
        <w:spacing w:after="0" w:line="240" w:lineRule="auto"/>
      </w:pPr>
      <w:r>
        <w:separator/>
      </w:r>
    </w:p>
  </w:endnote>
  <w:endnote w:type="continuationSeparator" w:id="0">
    <w:p w:rsidR="00F33044" w:rsidRDefault="00F33044" w:rsidP="00841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044" w:rsidRDefault="00F33044" w:rsidP="0084198B">
      <w:pPr>
        <w:spacing w:after="0" w:line="240" w:lineRule="auto"/>
      </w:pPr>
      <w:r>
        <w:separator/>
      </w:r>
    </w:p>
  </w:footnote>
  <w:footnote w:type="continuationSeparator" w:id="0">
    <w:p w:rsidR="00F33044" w:rsidRDefault="00F33044" w:rsidP="00841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1971962458"/>
      <w:docPartObj>
        <w:docPartGallery w:val="Page Numbers (Top of Page)"/>
        <w:docPartUnique/>
      </w:docPartObj>
    </w:sdtPr>
    <w:sdtEndPr/>
    <w:sdtContent>
      <w:p w:rsidR="0084198B" w:rsidRPr="0084198B" w:rsidRDefault="0084198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419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4198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419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B32E5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8419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4198B" w:rsidRPr="0084198B" w:rsidRDefault="0084198B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40FB5"/>
    <w:multiLevelType w:val="hybridMultilevel"/>
    <w:tmpl w:val="964434E2"/>
    <w:lvl w:ilvl="0" w:tplc="5178BD96">
      <w:start w:val="1"/>
      <w:numFmt w:val="bullet"/>
      <w:lvlText w:val="-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104AF8">
      <w:start w:val="1"/>
      <w:numFmt w:val="bullet"/>
      <w:lvlText w:val="o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DE8A62">
      <w:start w:val="1"/>
      <w:numFmt w:val="bullet"/>
      <w:lvlText w:val="▪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C6B872">
      <w:start w:val="1"/>
      <w:numFmt w:val="bullet"/>
      <w:lvlText w:val="•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F42174">
      <w:start w:val="1"/>
      <w:numFmt w:val="bullet"/>
      <w:lvlText w:val="o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2C84E8">
      <w:start w:val="1"/>
      <w:numFmt w:val="bullet"/>
      <w:lvlText w:val="▪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2EEE92">
      <w:start w:val="1"/>
      <w:numFmt w:val="bullet"/>
      <w:lvlText w:val="•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FC2AAA">
      <w:start w:val="1"/>
      <w:numFmt w:val="bullet"/>
      <w:lvlText w:val="o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60B59A">
      <w:start w:val="1"/>
      <w:numFmt w:val="bullet"/>
      <w:lvlText w:val="▪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5A79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EAE3E99"/>
    <w:multiLevelType w:val="multilevel"/>
    <w:tmpl w:val="8DC439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CE"/>
    <w:rsid w:val="00066969"/>
    <w:rsid w:val="00160F11"/>
    <w:rsid w:val="001F6C6F"/>
    <w:rsid w:val="00215904"/>
    <w:rsid w:val="002222CE"/>
    <w:rsid w:val="003C4703"/>
    <w:rsid w:val="0045277C"/>
    <w:rsid w:val="00467AD0"/>
    <w:rsid w:val="004F7857"/>
    <w:rsid w:val="005120FE"/>
    <w:rsid w:val="0051321E"/>
    <w:rsid w:val="00534563"/>
    <w:rsid w:val="005809DE"/>
    <w:rsid w:val="005B32E5"/>
    <w:rsid w:val="005C5AE0"/>
    <w:rsid w:val="005E3A7C"/>
    <w:rsid w:val="00642E3B"/>
    <w:rsid w:val="007F752D"/>
    <w:rsid w:val="008060CE"/>
    <w:rsid w:val="0084198B"/>
    <w:rsid w:val="00864A00"/>
    <w:rsid w:val="008A4C4D"/>
    <w:rsid w:val="00B777FB"/>
    <w:rsid w:val="00BE00AD"/>
    <w:rsid w:val="00CA3FA6"/>
    <w:rsid w:val="00D11566"/>
    <w:rsid w:val="00D211EE"/>
    <w:rsid w:val="00D83B34"/>
    <w:rsid w:val="00DE666C"/>
    <w:rsid w:val="00E12488"/>
    <w:rsid w:val="00E363DD"/>
    <w:rsid w:val="00F33044"/>
    <w:rsid w:val="00F3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F48AD-C79E-45C9-9663-BF3A9B84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841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198B"/>
  </w:style>
  <w:style w:type="paragraph" w:styleId="a5">
    <w:name w:val="footer"/>
    <w:basedOn w:val="a"/>
    <w:link w:val="a6"/>
    <w:uiPriority w:val="99"/>
    <w:unhideWhenUsed/>
    <w:rsid w:val="00841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1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КОГБУ Областной природоохранный центр</Company>
  <LinksUpToDate>false</LinksUpToDate>
  <CharactersWithSpaces>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Novoselov</dc:creator>
  <cp:lastModifiedBy>422</cp:lastModifiedBy>
  <cp:revision>9</cp:revision>
  <dcterms:created xsi:type="dcterms:W3CDTF">2023-02-02T13:54:00Z</dcterms:created>
  <dcterms:modified xsi:type="dcterms:W3CDTF">2024-01-09T14:00:00Z</dcterms:modified>
</cp:coreProperties>
</file>